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06" w:rsidRDefault="00B20106" w:rsidP="00B20106">
      <w:pPr>
        <w:pStyle w:val="gwpa454c63dmsonormal"/>
        <w:spacing w:before="120" w:beforeAutospacing="0" w:after="0" w:afterAutospacing="0" w:line="300" w:lineRule="auto"/>
        <w:ind w:left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2"/>
          <w:szCs w:val="22"/>
        </w:rPr>
        <w:t>Szczegółowe cele kształcenia w zawodzie technik żywienia i usług gastronomicznych</w:t>
      </w:r>
    </w:p>
    <w:p w:rsidR="00B20106" w:rsidRDefault="00DA72AE" w:rsidP="00DA72AE">
      <w:pPr>
        <w:pStyle w:val="gwpa454c63dmsonormal"/>
        <w:spacing w:before="0" w:beforeAutospacing="0" w:after="0" w:afterAutospacing="0" w:line="30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Uczeń </w:t>
      </w:r>
      <w:r w:rsidR="00B20106">
        <w:rPr>
          <w:rFonts w:ascii="Calibri" w:hAnsi="Calibri" w:cs="Calibri"/>
          <w:sz w:val="22"/>
          <w:szCs w:val="22"/>
        </w:rPr>
        <w:t xml:space="preserve">szkoły kształcącej w zawodzie technik żywienia i usług gastronomicznych powinien być przygotowany do wykonywania następujących zadań zawodowych: </w:t>
      </w:r>
    </w:p>
    <w:p w:rsidR="00DA72AE" w:rsidRDefault="00B20106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oceniania jakości żywności</w:t>
      </w:r>
      <w:r w:rsidR="00DA72AE">
        <w:rPr>
          <w:rFonts w:ascii="Calibri" w:hAnsi="Calibri" w:cs="Calibri"/>
          <w:sz w:val="22"/>
          <w:szCs w:val="22"/>
        </w:rPr>
        <w:t>,</w:t>
      </w:r>
    </w:p>
    <w:p w:rsidR="00B20106" w:rsidRPr="00DA72AE" w:rsidRDefault="00DA72AE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przechowywania żywności</w:t>
      </w:r>
    </w:p>
    <w:p w:rsidR="00DA72AE" w:rsidRPr="00DA72AE" w:rsidRDefault="00DA72AE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s</w:t>
      </w:r>
      <w:r w:rsidR="00B20106">
        <w:rPr>
          <w:rFonts w:ascii="Calibri" w:hAnsi="Calibri" w:cs="Calibri"/>
          <w:sz w:val="22"/>
          <w:szCs w:val="22"/>
        </w:rPr>
        <w:t>porządzania</w:t>
      </w:r>
      <w:r w:rsidRPr="00DA72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potraw i napojów</w:t>
      </w:r>
    </w:p>
    <w:p w:rsidR="00B20106" w:rsidRDefault="00DA72AE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20106">
        <w:rPr>
          <w:rFonts w:ascii="Calibri" w:hAnsi="Calibri" w:cs="Calibri"/>
          <w:sz w:val="22"/>
          <w:szCs w:val="22"/>
        </w:rPr>
        <w:t>ekspedycji potraw i napojów,</w:t>
      </w:r>
    </w:p>
    <w:p w:rsidR="00B20106" w:rsidRDefault="00B20106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planowania i oceny żywienia,</w:t>
      </w:r>
    </w:p>
    <w:p w:rsidR="00B20106" w:rsidRDefault="00B20106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organizowania produkcji gastronomicznej,</w:t>
      </w:r>
    </w:p>
    <w:p w:rsidR="00B20106" w:rsidRDefault="00B20106" w:rsidP="00DA72AE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planowania i realizacji usług gastronomicznych.</w:t>
      </w:r>
    </w:p>
    <w:p w:rsidR="00B20106" w:rsidRDefault="00B20106" w:rsidP="00B20106">
      <w:pPr>
        <w:pStyle w:val="NormalnyWeb"/>
        <w:spacing w:before="0" w:beforeAutospacing="0" w:after="0" w:afterAutospacing="0" w:line="300" w:lineRule="auto"/>
        <w:ind w:left="851"/>
        <w:jc w:val="both"/>
        <w:rPr>
          <w:rFonts w:ascii="Calibri" w:hAnsi="Calibri" w:cs="Calibri"/>
          <w:sz w:val="20"/>
          <w:szCs w:val="20"/>
        </w:rPr>
      </w:pPr>
    </w:p>
    <w:p w:rsidR="00862B74" w:rsidRDefault="00862B74"/>
    <w:sectPr w:rsidR="00862B74" w:rsidSect="000D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19"/>
    <w:multiLevelType w:val="hybridMultilevel"/>
    <w:tmpl w:val="EF4E40E8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">
    <w:nsid w:val="234543BD"/>
    <w:multiLevelType w:val="hybridMultilevel"/>
    <w:tmpl w:val="FD5699A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772943"/>
    <w:multiLevelType w:val="hybridMultilevel"/>
    <w:tmpl w:val="51488A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732B4"/>
    <w:multiLevelType w:val="hybridMultilevel"/>
    <w:tmpl w:val="CB1A31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691C2D"/>
    <w:multiLevelType w:val="hybridMultilevel"/>
    <w:tmpl w:val="499C6A0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78729D3"/>
    <w:multiLevelType w:val="hybridMultilevel"/>
    <w:tmpl w:val="1A686544"/>
    <w:lvl w:ilvl="0" w:tplc="117E8650">
      <w:numFmt w:val="bullet"/>
      <w:lvlText w:val=""/>
      <w:lvlJc w:val="left"/>
      <w:pPr>
        <w:ind w:left="1211" w:hanging="360"/>
      </w:pPr>
      <w:rPr>
        <w:rFonts w:ascii="Wingdings" w:eastAsia="Times New Roman" w:hAnsi="Wingdings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E41102B"/>
    <w:multiLevelType w:val="hybridMultilevel"/>
    <w:tmpl w:val="0E60B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0106"/>
    <w:rsid w:val="000D4E8A"/>
    <w:rsid w:val="00862B74"/>
    <w:rsid w:val="00B20106"/>
    <w:rsid w:val="00DA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454c63dmsonormal">
    <w:name w:val="gwpa454c63d_msonormal"/>
    <w:basedOn w:val="Normalny"/>
    <w:rsid w:val="00B2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Skoneczna</dc:creator>
  <cp:keywords/>
  <dc:description/>
  <cp:lastModifiedBy>Renata Skoneczna</cp:lastModifiedBy>
  <cp:revision>5</cp:revision>
  <dcterms:created xsi:type="dcterms:W3CDTF">2022-06-20T07:05:00Z</dcterms:created>
  <dcterms:modified xsi:type="dcterms:W3CDTF">2022-06-20T08:26:00Z</dcterms:modified>
</cp:coreProperties>
</file>